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DC" w:rsidRPr="00F32618" w:rsidRDefault="006B79DC" w:rsidP="006B79DC">
      <w:pPr>
        <w:pStyle w:val="a5"/>
        <w:rPr>
          <w:szCs w:val="28"/>
          <w:lang w:val="ru-RU"/>
        </w:rPr>
      </w:pPr>
      <w:r w:rsidRPr="001A1CFB">
        <w:rPr>
          <w:szCs w:val="28"/>
        </w:rPr>
        <w:t xml:space="preserve">Приложение </w:t>
      </w:r>
      <w:r>
        <w:rPr>
          <w:szCs w:val="28"/>
          <w:lang w:val="ru-RU"/>
        </w:rPr>
        <w:t>2</w:t>
      </w:r>
    </w:p>
    <w:p w:rsidR="006B79DC" w:rsidRPr="001A1CFB" w:rsidRDefault="006B79DC" w:rsidP="006B79DC">
      <w:pPr>
        <w:pStyle w:val="a5"/>
        <w:rPr>
          <w:b/>
          <w:szCs w:val="28"/>
        </w:rPr>
      </w:pPr>
      <w:r w:rsidRPr="001A1CFB">
        <w:rPr>
          <w:b/>
          <w:szCs w:val="28"/>
        </w:rPr>
        <w:t>ПОРЯДОК ОПРЕДЕЛЕНИЯ</w:t>
      </w:r>
    </w:p>
    <w:p w:rsidR="006B79DC" w:rsidRPr="001A1CFB" w:rsidRDefault="006B79DC" w:rsidP="006B79DC">
      <w:pPr>
        <w:pStyle w:val="a5"/>
        <w:rPr>
          <w:b/>
          <w:szCs w:val="28"/>
        </w:rPr>
      </w:pPr>
      <w:r w:rsidRPr="001A1CFB">
        <w:rPr>
          <w:b/>
          <w:szCs w:val="28"/>
        </w:rPr>
        <w:t>ГОДНОСТИ КАНДИДАТОВ К ПОСТУПЛЕНИЮ</w:t>
      </w:r>
    </w:p>
    <w:p w:rsidR="006B79DC" w:rsidRPr="001A1CFB" w:rsidRDefault="006B79DC" w:rsidP="006B79DC">
      <w:pPr>
        <w:pStyle w:val="a5"/>
        <w:rPr>
          <w:b/>
          <w:szCs w:val="28"/>
        </w:rPr>
      </w:pPr>
      <w:r w:rsidRPr="001A1CFB">
        <w:rPr>
          <w:b/>
          <w:szCs w:val="28"/>
        </w:rPr>
        <w:t>В ВОЕННО-УЧЕБНЫЕ ЗАВЕДЕНИЯ</w:t>
      </w:r>
    </w:p>
    <w:p w:rsidR="006B79DC" w:rsidRPr="001A1CFB" w:rsidRDefault="006B79DC" w:rsidP="006B79DC">
      <w:pPr>
        <w:pStyle w:val="a5"/>
        <w:rPr>
          <w:b/>
          <w:szCs w:val="28"/>
        </w:rPr>
      </w:pPr>
      <w:r w:rsidRPr="001A1CFB">
        <w:rPr>
          <w:b/>
          <w:szCs w:val="28"/>
        </w:rPr>
        <w:t>МИНИСТЕРСТВА ОБОРОНЫ РОССИЙСКОЙ ФЕДЕРАИИ</w:t>
      </w:r>
    </w:p>
    <w:p w:rsidR="006B79DC" w:rsidRPr="001A1CFB" w:rsidRDefault="006B79DC" w:rsidP="006B79DC">
      <w:pPr>
        <w:pStyle w:val="a5"/>
        <w:rPr>
          <w:b/>
          <w:szCs w:val="28"/>
        </w:rPr>
      </w:pPr>
      <w:r w:rsidRPr="001A1CFB">
        <w:rPr>
          <w:b/>
          <w:szCs w:val="28"/>
        </w:rPr>
        <w:t>ПО СОСТОЯНИЮ ЗДОРОВЬЯ</w:t>
      </w:r>
    </w:p>
    <w:p w:rsidR="006B79DC" w:rsidRPr="001A1CFB" w:rsidRDefault="006B79DC" w:rsidP="006B79DC">
      <w:pPr>
        <w:pStyle w:val="a5"/>
        <w:jc w:val="both"/>
        <w:rPr>
          <w:b/>
          <w:sz w:val="8"/>
          <w:szCs w:val="8"/>
        </w:rPr>
      </w:pP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Медицинское освидетельствование кандидатов на обучение в военно-учебном заведении имеет целью комплектование военно-учебных заведений Министерства обороны РФ гражданами, прошедшими и не проходившими военную службу, а также военнослужащими, соответствующими по состоянию своего здоровья требованиям, установленным Постановлением Правительства Российской Федерации 2013 года №565 «Об утверждении Положения о военно-врачебной экспертизе»</w:t>
      </w:r>
      <w:r w:rsidRPr="001A1CFB">
        <w:rPr>
          <w:szCs w:val="28"/>
          <w:lang w:val="ru-RU"/>
        </w:rPr>
        <w:t xml:space="preserve"> (с </w:t>
      </w:r>
      <w:r>
        <w:rPr>
          <w:szCs w:val="28"/>
          <w:lang w:val="ru-RU"/>
        </w:rPr>
        <w:t>изменениями</w:t>
      </w:r>
      <w:r w:rsidRPr="001A1CFB">
        <w:rPr>
          <w:szCs w:val="28"/>
          <w:lang w:val="ru-RU"/>
        </w:rPr>
        <w:t xml:space="preserve"> 20</w:t>
      </w:r>
      <w:r>
        <w:rPr>
          <w:szCs w:val="28"/>
          <w:lang w:val="ru-RU"/>
        </w:rPr>
        <w:t>22</w:t>
      </w:r>
      <w:r w:rsidRPr="001A1CFB">
        <w:rPr>
          <w:szCs w:val="28"/>
          <w:lang w:val="ru-RU"/>
        </w:rPr>
        <w:t xml:space="preserve"> года</w:t>
      </w:r>
      <w:r>
        <w:rPr>
          <w:szCs w:val="28"/>
          <w:lang w:val="ru-RU"/>
        </w:rPr>
        <w:t xml:space="preserve">         № 1165</w:t>
      </w:r>
      <w:r w:rsidRPr="001A1CFB">
        <w:rPr>
          <w:szCs w:val="28"/>
          <w:lang w:val="ru-RU"/>
        </w:rPr>
        <w:t>)</w:t>
      </w:r>
      <w:r w:rsidRPr="001A1CFB">
        <w:rPr>
          <w:szCs w:val="28"/>
        </w:rPr>
        <w:t xml:space="preserve"> и приказ</w:t>
      </w:r>
      <w:r>
        <w:rPr>
          <w:szCs w:val="28"/>
          <w:lang w:val="ru-RU"/>
        </w:rPr>
        <w:t>а</w:t>
      </w:r>
      <w:r w:rsidRPr="001A1CFB">
        <w:rPr>
          <w:szCs w:val="28"/>
        </w:rPr>
        <w:t xml:space="preserve"> Министра обороны Российской Федерации 2014 года №770</w:t>
      </w:r>
      <w:r>
        <w:rPr>
          <w:szCs w:val="28"/>
          <w:lang w:val="ru-RU"/>
        </w:rPr>
        <w:t xml:space="preserve"> </w:t>
      </w:r>
      <w:r w:rsidRPr="001A1CFB">
        <w:rPr>
          <w:szCs w:val="28"/>
        </w:rPr>
        <w:t>(в редакции 2019 года) «О мерах по реализации в ВС РФ правовых актов по вопросам проведения военно-врачебной экспертизы».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 xml:space="preserve">Медицинское освидетельствование проводится в 2 этапа. 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b/>
          <w:szCs w:val="28"/>
        </w:rPr>
        <w:t>Предварительный</w:t>
      </w:r>
      <w:r w:rsidRPr="001A1CFB">
        <w:rPr>
          <w:szCs w:val="28"/>
        </w:rPr>
        <w:t xml:space="preserve"> – организуется и проводится:</w:t>
      </w:r>
    </w:p>
    <w:p w:rsidR="006B79DC" w:rsidRPr="001A1CFB" w:rsidRDefault="006B79DC" w:rsidP="006B79DC">
      <w:pPr>
        <w:pStyle w:val="a5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1A1CFB">
        <w:rPr>
          <w:szCs w:val="28"/>
        </w:rPr>
        <w:t>Для граждан</w:t>
      </w:r>
      <w:r>
        <w:rPr>
          <w:szCs w:val="28"/>
          <w:lang w:val="ru-RU"/>
        </w:rPr>
        <w:t>,</w:t>
      </w:r>
      <w:r w:rsidRPr="001A1CFB">
        <w:rPr>
          <w:szCs w:val="28"/>
        </w:rPr>
        <w:t xml:space="preserve"> прошедших и не проходивших военную службу – военными комиссариатами (районными (городскими) и областными (краевыми, республиканскими));</w:t>
      </w:r>
    </w:p>
    <w:p w:rsidR="006B79DC" w:rsidRPr="001A1CFB" w:rsidRDefault="006B79DC" w:rsidP="006B79DC">
      <w:pPr>
        <w:pStyle w:val="a5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1A1CFB">
        <w:rPr>
          <w:szCs w:val="28"/>
        </w:rPr>
        <w:t xml:space="preserve">Для военнослужащих и выпускников общеобразовательных учебных заведений МО РФ – командирами воинских частей и начальниками общеобразовательных учреждений гарнизонной (госпитальной) военно-врачебной комиссией. 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 xml:space="preserve">Военнослужащие, направляющиеся на предварительное медицинское освидетельствование, при себе должны иметь: 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медицинскую книжку, в которой должны быть отражены результаты ежегодных углубленных и контрольных медицинских обследований, обращений за медицинской помощью;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карту медицинского освидетельствования гражданина, поступающего в военно-учебные заведения МО РФ, оформленную врачом воинской части;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результаты диагностических исследований.</w:t>
      </w:r>
    </w:p>
    <w:p w:rsidR="006B79DC" w:rsidRPr="001A1CFB" w:rsidRDefault="006B79DC" w:rsidP="006B79DC">
      <w:pPr>
        <w:pStyle w:val="a5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1A1CFB">
        <w:rPr>
          <w:szCs w:val="28"/>
        </w:rPr>
        <w:t>Для граждан РФ</w:t>
      </w:r>
      <w:r>
        <w:rPr>
          <w:szCs w:val="28"/>
          <w:lang w:val="ru-RU"/>
        </w:rPr>
        <w:t>,</w:t>
      </w:r>
      <w:r w:rsidRPr="001A1CFB">
        <w:rPr>
          <w:szCs w:val="28"/>
        </w:rPr>
        <w:t xml:space="preserve"> проживающих за её пределами и не имеющими возможност</w:t>
      </w:r>
      <w:r>
        <w:rPr>
          <w:szCs w:val="28"/>
          <w:lang w:val="ru-RU"/>
        </w:rPr>
        <w:t>и</w:t>
      </w:r>
      <w:r w:rsidRPr="001A1CFB">
        <w:rPr>
          <w:szCs w:val="28"/>
        </w:rPr>
        <w:t xml:space="preserve"> оформить необходимые медицинские документы, медицинское освидетельствование организуется и проводится ВВК вуза.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По итогам предварительного медицинского освидетельствования в личное дело подшивается «Карта медицинского освидетельствования кандидата», в которой председатель военно-врачебной комиссии выносит заключение о годности (не годности) кандидата к обучению в вузе.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Вместе с картой в личное дело подшиваются: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 xml:space="preserve">флюорографическое (рентгенологическое) исследование органов грудной клетки в двух </w:t>
      </w:r>
      <w:proofErr w:type="spellStart"/>
      <w:r w:rsidRPr="001A1CFB">
        <w:rPr>
          <w:szCs w:val="28"/>
        </w:rPr>
        <w:t>проекциях;рентгенография</w:t>
      </w:r>
      <w:proofErr w:type="spellEnd"/>
      <w:r w:rsidRPr="001A1CFB">
        <w:rPr>
          <w:szCs w:val="28"/>
        </w:rPr>
        <w:t xml:space="preserve"> околоносовых пазух;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lastRenderedPageBreak/>
        <w:t>ЭКГ (исследование в покое и после нагрузки);</w:t>
      </w:r>
      <w:r>
        <w:rPr>
          <w:szCs w:val="28"/>
          <w:lang w:val="ru-RU"/>
        </w:rPr>
        <w:t xml:space="preserve"> </w:t>
      </w:r>
      <w:r w:rsidRPr="001A1CFB">
        <w:rPr>
          <w:szCs w:val="28"/>
        </w:rPr>
        <w:t>общий анализ крови;</w:t>
      </w:r>
      <w:r>
        <w:rPr>
          <w:szCs w:val="28"/>
          <w:lang w:val="ru-RU"/>
        </w:rPr>
        <w:t xml:space="preserve"> </w:t>
      </w:r>
      <w:r w:rsidRPr="001A1CFB">
        <w:rPr>
          <w:szCs w:val="28"/>
        </w:rPr>
        <w:t xml:space="preserve">результаты исследований на наличие ВИЧ-инфекции, на наркотические вещества и серологические реакции на </w:t>
      </w:r>
      <w:r w:rsidRPr="001A1CFB">
        <w:rPr>
          <w:szCs w:val="28"/>
          <w:lang w:val="en-US"/>
        </w:rPr>
        <w:t>RW</w:t>
      </w:r>
      <w:r w:rsidRPr="001A1CFB">
        <w:rPr>
          <w:szCs w:val="28"/>
        </w:rPr>
        <w:t>;</w:t>
      </w:r>
      <w:r>
        <w:rPr>
          <w:szCs w:val="28"/>
          <w:lang w:val="ru-RU"/>
        </w:rPr>
        <w:t xml:space="preserve"> </w:t>
      </w:r>
      <w:r w:rsidRPr="001A1CFB">
        <w:rPr>
          <w:szCs w:val="28"/>
        </w:rPr>
        <w:t>общий анализ мочи;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сведения о пребывании на учете (наблюдении) по поводу психических расстройств, наркомании, алкоголизма, токсикомании, злоупотреблении токсическими веществами, инфицирования вирусом иммунодефицита человека, на диспансерном учете по поводу других заболеваний с указанием диагноза и даты постановки на учет (наблюдение).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b/>
          <w:szCs w:val="28"/>
        </w:rPr>
        <w:t>Окончательный</w:t>
      </w:r>
      <w:r w:rsidRPr="001A1CFB">
        <w:rPr>
          <w:szCs w:val="28"/>
        </w:rPr>
        <w:t xml:space="preserve"> этап медицинского освидетельствования проводится специалистами военно-врачебной (врачебно-летной) подкомиссии военно-учебного заведения, в состав которой входят хирург, терапевт, невропатолог, психиатр, о</w:t>
      </w:r>
      <w:r>
        <w:rPr>
          <w:szCs w:val="28"/>
          <w:lang w:val="ru-RU"/>
        </w:rPr>
        <w:t>фтальмолог</w:t>
      </w:r>
      <w:r w:rsidRPr="001A1CFB">
        <w:rPr>
          <w:szCs w:val="28"/>
        </w:rPr>
        <w:t xml:space="preserve">, </w:t>
      </w:r>
      <w:proofErr w:type="spellStart"/>
      <w:r w:rsidRPr="001A1CFB">
        <w:rPr>
          <w:szCs w:val="28"/>
        </w:rPr>
        <w:t>ото</w:t>
      </w:r>
      <w:r>
        <w:rPr>
          <w:szCs w:val="28"/>
          <w:lang w:val="ru-RU"/>
        </w:rPr>
        <w:t>рино</w:t>
      </w:r>
      <w:proofErr w:type="spellEnd"/>
      <w:r w:rsidRPr="001A1CFB">
        <w:rPr>
          <w:szCs w:val="28"/>
        </w:rPr>
        <w:t>ларинголог, дерматовенеролог, стоматолог и, при необходимости, другие специалисты.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На этом этапе проверяются результаты медицинского освидетельствования кандидатов</w:t>
      </w:r>
      <w:r>
        <w:rPr>
          <w:szCs w:val="28"/>
          <w:lang w:val="ru-RU"/>
        </w:rPr>
        <w:t>,</w:t>
      </w:r>
      <w:r w:rsidRPr="001A1CFB">
        <w:rPr>
          <w:szCs w:val="28"/>
        </w:rPr>
        <w:t xml:space="preserve"> проведенного военно-врачебными комиссиями военных комиссариатов (воинских частей)</w:t>
      </w:r>
      <w:r>
        <w:rPr>
          <w:szCs w:val="28"/>
          <w:lang w:val="ru-RU"/>
        </w:rPr>
        <w:t>,</w:t>
      </w:r>
      <w:r w:rsidRPr="001A1CFB">
        <w:rPr>
          <w:szCs w:val="28"/>
        </w:rPr>
        <w:t xml:space="preserve"> и выносится итоговое заключение о годности кандидата к поступлению в вуз по состоянию здоровья. Результаты окончательного медицинского освидетельствования кандидатов объявляются не позднее 1 дня после вынесения ВВК заключения о состоянии здоровья кандидата. В случае признания кандидата не годным по состоянию здоровья к поступлению в </w:t>
      </w:r>
      <w:r>
        <w:rPr>
          <w:szCs w:val="28"/>
          <w:lang w:val="ru-RU"/>
        </w:rPr>
        <w:t>вуз,</w:t>
      </w:r>
      <w:r w:rsidRPr="001A1CFB">
        <w:rPr>
          <w:szCs w:val="28"/>
        </w:rPr>
        <w:t xml:space="preserve"> он имеет право получить разъяснения и рекомендации врача-специалиста.</w:t>
      </w:r>
    </w:p>
    <w:p w:rsidR="006B79DC" w:rsidRPr="001A1CFB" w:rsidRDefault="006B79DC" w:rsidP="006B79DC">
      <w:pPr>
        <w:pStyle w:val="a5"/>
        <w:rPr>
          <w:b/>
          <w:szCs w:val="28"/>
        </w:rPr>
      </w:pPr>
      <w:r w:rsidRPr="001A1CFB">
        <w:rPr>
          <w:b/>
          <w:szCs w:val="28"/>
        </w:rPr>
        <w:t>ВНИМАНИЕ!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При отсутствии у кандидата на учебу карты медицинского освидетельствования гражданина, поступающего в вуз, освидетельствование не проводится.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Кандидаты из числа граждан, прошедших и не проходивших военную службу, прибывшие на медицинское освидетельствование, должны иметь при себе медицинскую карту (история развития ребенка, форма №112у), характеризующую состояние его здоровья, а военнослужащие – медицинскую книжку, в которой должны быть отражены результаты ежегодных углубленных и контрольных обследований и обращений за медицинской помощью.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В процессе предварительного или окончательного медицинского освидетельствования кандидата при необходимости повторно могут проводиться лабораторные, рентгенологические и другие исследования.</w:t>
      </w:r>
    </w:p>
    <w:p w:rsidR="006B79DC" w:rsidRPr="001A1CFB" w:rsidRDefault="006B79DC" w:rsidP="006B79DC">
      <w:pPr>
        <w:pStyle w:val="a5"/>
        <w:ind w:firstLine="709"/>
        <w:jc w:val="both"/>
        <w:rPr>
          <w:szCs w:val="28"/>
        </w:rPr>
      </w:pPr>
      <w:r w:rsidRPr="001A1CFB">
        <w:rPr>
          <w:szCs w:val="28"/>
        </w:rPr>
        <w:t>Кандидат, поступающий в вуз, по заключению военно-врачебной (врачебно-летной) подкомиссии вуза для уточнения диагноза может быть направлен на амбулаторное или стационарное обследование в медицинские учреждения государственной или муниципальной системы здравоохранения (на условиях предоставления медицинских услуг по обязательному медицинскому страхованию), в военно-медицинское учреждение.</w:t>
      </w:r>
    </w:p>
    <w:p w:rsidR="00EB2760" w:rsidRPr="006B79DC" w:rsidRDefault="006B79DC" w:rsidP="006B79DC">
      <w:pPr>
        <w:rPr>
          <w:lang w:val="x-none"/>
        </w:rPr>
      </w:pPr>
      <w:bookmarkStart w:id="0" w:name="_GoBack"/>
      <w:bookmarkEnd w:id="0"/>
    </w:p>
    <w:sectPr w:rsidR="00EB2760" w:rsidRPr="006B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E04"/>
    <w:multiLevelType w:val="hybridMultilevel"/>
    <w:tmpl w:val="94FC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678A9"/>
    <w:multiLevelType w:val="hybridMultilevel"/>
    <w:tmpl w:val="D988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B"/>
    <w:rsid w:val="00261BBB"/>
    <w:rsid w:val="006B79DC"/>
    <w:rsid w:val="00983FA3"/>
    <w:rsid w:val="00A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D21C-F6E0-4350-A63A-28FDB0D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1B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261BBB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3"/>
    <w:link w:val="a6"/>
    <w:qFormat/>
    <w:rsid w:val="00261B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Подзаголовок Знак"/>
    <w:basedOn w:val="a0"/>
    <w:link w:val="a5"/>
    <w:rsid w:val="00261BBB"/>
    <w:rPr>
      <w:rFonts w:ascii="Times New Roman" w:eastAsia="Times New Roman" w:hAnsi="Times New Roman" w:cs="Times New Roman"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А.А.</dc:creator>
  <cp:keywords/>
  <dc:description/>
  <cp:lastModifiedBy>Абросимова А.А.</cp:lastModifiedBy>
  <cp:revision>2</cp:revision>
  <dcterms:created xsi:type="dcterms:W3CDTF">2022-10-07T07:22:00Z</dcterms:created>
  <dcterms:modified xsi:type="dcterms:W3CDTF">2022-10-07T07:22:00Z</dcterms:modified>
</cp:coreProperties>
</file>